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137AB4A6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67F46" w:rsidRPr="00167F46">
        <w:rPr>
          <w:rFonts w:hAnsi="ＭＳ 明朝"/>
        </w:rPr>
        <w:t>光線力学診断対応経尿道的膀胱腫瘍切除手術システム</w:t>
      </w:r>
      <w:r w:rsidR="001B293C">
        <w:rPr>
          <w:rFonts w:hint="eastAsia"/>
        </w:rPr>
        <w:t>の購入</w:t>
      </w:r>
    </w:p>
    <w:p w14:paraId="7429BDA6" w14:textId="77777777" w:rsidR="0012769B" w:rsidRPr="00AE03CF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1E243CDF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AB6DDA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A627BDA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67F46" w:rsidRPr="00167F46">
        <w:rPr>
          <w:rFonts w:hAnsi="ＭＳ 明朝"/>
        </w:rPr>
        <w:t>光線力学診断対応経尿道的膀胱腫瘍切除手術システム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EDD324C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6D36969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FF117C" w:rsidRPr="00FF117C">
        <w:rPr>
          <w:rFonts w:hAnsi="ＭＳ 明朝"/>
        </w:rPr>
        <w:t>光線力学診断対応経尿道的膀胱腫瘍切除手術システム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0EFD6B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FEA49C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FF117C" w:rsidRPr="00FF117C">
        <w:rPr>
          <w:rFonts w:hAnsi="ＭＳ 明朝"/>
        </w:rPr>
        <w:t>光線力学診断対応経尿道的膀胱腫瘍切除手術システム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563C979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3F5E" w14:textId="77777777" w:rsidR="00107CCC" w:rsidRDefault="00107C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4E7DB0D" w14:textId="77777777" w:rsidR="00107CCC" w:rsidRDefault="00107C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4CD8" w14:textId="77777777" w:rsidR="00107CCC" w:rsidRDefault="00107CC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963717A" w14:textId="77777777" w:rsidR="00107CCC" w:rsidRDefault="00107C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07CCC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67F4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3F13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E0A2A"/>
    <w:rsid w:val="008E11E0"/>
    <w:rsid w:val="008F0F7E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1B69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850D9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E03CF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C3FE5"/>
    <w:rsid w:val="00CD25AC"/>
    <w:rsid w:val="00CD5418"/>
    <w:rsid w:val="00CE76D4"/>
    <w:rsid w:val="00D03A80"/>
    <w:rsid w:val="00D107B5"/>
    <w:rsid w:val="00D136BA"/>
    <w:rsid w:val="00D3356D"/>
    <w:rsid w:val="00D35271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117C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2026-09-08T10:52:00Z</dcterms:modified>
</cp:coreProperties>
</file>